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от 15 июня 2009 г. N 477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г. Москва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Об утверждении Правил делопроизводства в федеральных органах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исполнительной власти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(В редакции постановлений Правительства Российской Федерации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от 07.09.2011 г. N 751; от 26.04.2016 г. N 356)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В    соответствии    со    статьей 11    Федерального   закона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"Об информации,  информационных  технологиях и о защите информации"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 </w:t>
      </w:r>
      <w:proofErr w:type="spellStart"/>
      <w:proofErr w:type="gramStart"/>
      <w:r w:rsidRPr="005666B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5666B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666BE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1. Утвердить    прилагаемые    Правила    делопроизводства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федеральных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исполнительной власти.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2. Изложить  пункт  11.1  Типового  регламента  взаимодействия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федеральных   органов    исполнительной    власти, 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постановлением  Правительства  Российской  Федерации  от  19 января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2005 г. N 30 (Собрание законодательства Российской Федерации, 2005,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N 4, ст. 305; 2009, N 12, ст. 1429), в следующей редакции: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"11.1. Делопроизводство в федеральных  органах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власти осуществляется в соответствии с Правилами делопроизводства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федеральных   органах    исполнительной    власти, 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постановлением   Правительства  Российской   Федерации  от  15 июня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2009 г.  N 477.  На основе  указанных  Правил  федеральные   органы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исполнительной   власти   по  согласованию  с  федеральным  органом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исполнительной власти в области архивного дела издают инструкции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делопроизводству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3. Изложить  пункты 2.38 и 2.39 Типового регламента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внутренней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организации     федеральных    органов    исполнительной    власти,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Правительства Российской Федерации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28  июля  2005 г.  N 452  (Собрание   законодательства   Российской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Федерации, 2005, N 31, ст. 3233), в следующей редакции: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"2.38. Делопроизводство  в  федеральном  органе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власти осуществляется в соответствии с Правилами делопроизводства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федеральных    органах    исполнительной    власти,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постановлением    Правительства  Российской  Федерации  от 15  июня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2009 г.  N  477.  На  основе  указанных  Правил  федеральный  орган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исполнительной  власти  по  согласованию  с   федеральным   органом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исполнительной власти в области архивного дела издает инструкцию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делопроизводству.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Работа с  секретными документами,  </w:t>
      </w:r>
      <w:proofErr w:type="spellStart"/>
      <w:r w:rsidRPr="005666BE">
        <w:rPr>
          <w:rFonts w:ascii="Times New Roman" w:hAnsi="Times New Roman" w:cs="Times New Roman"/>
          <w:sz w:val="24"/>
          <w:szCs w:val="24"/>
        </w:rPr>
        <w:t>шифротелеграммами</w:t>
      </w:r>
      <w:proofErr w:type="spellEnd"/>
      <w:r w:rsidRPr="005666BE">
        <w:rPr>
          <w:rFonts w:ascii="Times New Roman" w:hAnsi="Times New Roman" w:cs="Times New Roman"/>
          <w:sz w:val="24"/>
          <w:szCs w:val="24"/>
        </w:rPr>
        <w:t>,  другими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документами ограниченного доступа,  а также обработка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секретной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lastRenderedPageBreak/>
        <w:t xml:space="preserve">другой    информации   ограниченного   доступа   осуществляются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со специальными инструкциями.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2.39. Организация  и  ведение  делопроизводства  в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федеральном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органе    исполнительной    власти    осуществляются 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структурным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подразделением   федерального   органа  исполнительной  власти,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возложены функции  по  ведению  делопроизводства,  а  также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лицами,   ответственными   за  ведение  делопроизводства  в  других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структурных  подразделениях  федерального   органа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власти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4. Федеральному   архивному   агентству  до  1 января  2010 г.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утвердить   методические   рекомендации  по  разработке  инструкций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по делопроизводству в федеральных органах исполнительной власти.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Российской Федерации                                   В.Путин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УТВЕРЖДЕНЫ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от 15 июня 2009 г.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N 477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Р А В И Л 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делопроизводства в федеральных органах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исполнительной власти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(В редакции постановлений Правительства Российской Федерации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от 07.09.2011 г. N 751; от 26.04.2016 г. N 356)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1. Настоящие    Правила    устанавливают    единый     порядок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делопроизводства в федеральных органах исполнительной власти.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2. Действие   настоящих   Правил   не   распространяется 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организацию   работы  с  документами,  содержащими  государственную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тайну.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3. Федеральный орган исполнительной власти на основе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Правил  с   учетом   условий   и   специфики   своей   деятельности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разрабатывает    инструкцию   по   делопроизводству,   утверждаемую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руководителем  федерального   органа   исполнительной   власти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согласованию  с федеральным органом исполнительной власти в области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архивного дела.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II. Термины и определения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lastRenderedPageBreak/>
        <w:t>4. Для целей настоящих Правил используются следующие термины 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определения: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(В  редакции  Постановления  Правительства  Российской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Федерации от 26.04.2016 г. N 356)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"документирование" -  фиксация  информации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  материальных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в установленном порядке;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"делопроизводство" -  деятельность,  обеспечивающая   создание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официальных  документов  и  организацию работы с ними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федеральных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исполнительной власти;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"документ" -  официальный документ,  созданный государственным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органом,   органом   местного   самоуправления,   юридическим   или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физическим лицом,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оформленный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в установленном порядке и включенный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в документооборот федерального органа исполнительной власти;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"документооборот" -  движение документов с момента их создания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или получения до завершения исполнения,  помещения в дело  и  (или)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отправки;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"реквизит  документа" - элемент документа, необходимый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оформления и организации работы с ним; (В   редакции  Постановления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Правительства Российской Федерации от 26.04.2016 г. N 356)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"подлинник документа"  -  первый  или  единственный  экземпляр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документа;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"копия документа"  -   документ,   полностью   воспроизводящий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информацию подлинника документа и его внешние признаки,  не имеющий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юридической силы;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"регистрация      документа" -      присвоение       документу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регистрационного  номера,   внесение   сведений   о   документе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регистрационно-учетную форму; (В       редакции       Постановления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Правительства Российской Федерации от 26.04.2016 г. N 356)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"номенклатура дел" - систематизированный  перечень  заголовков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дел с указанием сроков их хранения; (В    редакции    Постановления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Правительства Российской Федерации от 26.04.2016 г. N 356)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"дело" -   совокупность  документов  или  отдельный  документ,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относящиеся к одному вопросу или участку деятельности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органа исполнительной власти;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"служба  делопроизводства" -  структурное  подразделение,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возложены функции  по  ведению  делопроизводства,  а  также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лица,  ответственные   за   ведение   делопроизводства   в   других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структурных подразделениях; (В редакции Постановления Правительства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Российской Федерации от 26.04.2016 г. N 356)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"электронная копия документа" - копия документа,  созданная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электронной форме; (В    редакции    Постановления    Правительства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Российской Федерации от 26.04.2016 г. N 356)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абзац;  (Утратил силу - Постановление Правительства Российской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Федерации от 26.04.2016 г. N 356)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"система электронного  документооборота" -  автоматизированная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информационная   система,   обеспечивающая   создание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документов и  электронных  копий  документов,  управление  ими,  их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lastRenderedPageBreak/>
        <w:t>хранение и доступ к ним, а также регистрацию документов;         (В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редакции    Постановления    Правительства   Российской   Федерации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от 26.04.2016 г. N 356)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"электронный  документооборот" - документооборот с применением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информационной системы.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(Дополнен   -  Постановление  Правительства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Российской Федерации от 07.09.2011 г. N 751)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Иные    понятия,    используемые    в    настоящих   Правилах,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соответствуют  понятиям, определенным в законодательстве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Федерации.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(Дополнен   -   Постановление  Правительства  Российской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Федерации от 07.09.2011 г. N 751)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III. Создание документов в федеральном органе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исполнительной власти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5. Документы,  создаваемые в федеральном органе исполнительной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власти,  оформляются  на  бланках,  на  стандартных  листах  бумаги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формата   А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(210 </w:t>
      </w:r>
      <w:proofErr w:type="spellStart"/>
      <w:r w:rsidRPr="005666B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666BE">
        <w:rPr>
          <w:rFonts w:ascii="Times New Roman" w:hAnsi="Times New Roman" w:cs="Times New Roman"/>
          <w:sz w:val="24"/>
          <w:szCs w:val="24"/>
        </w:rPr>
        <w:t xml:space="preserve"> 297  мм)  или  А5  (148 </w:t>
      </w:r>
      <w:proofErr w:type="spellStart"/>
      <w:r w:rsidRPr="005666B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666BE">
        <w:rPr>
          <w:rFonts w:ascii="Times New Roman" w:hAnsi="Times New Roman" w:cs="Times New Roman"/>
          <w:sz w:val="24"/>
          <w:szCs w:val="24"/>
        </w:rPr>
        <w:t xml:space="preserve"> 210 мм) либо  в  виде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электронных  документов  и  должны   иметь   установленный   состав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реквизитов, их расположение и оформление.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6. Бланки   федерального    органа    исполнительной    власти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разрабатываются   на   основе  углового  или  продольного  варианта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расположения реквизитов.  При  угловом  варианте  реквизиты  бланка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располагаются  в верхнем левом углу листа.  При продольном варианте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реквизиты бланка  располагаются  посередине  листа  вдоль  верхнего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поля.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При  создании  электронных  документов  в системе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документооборота используются электронные шаблоны документов. 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(В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редакции    Постановления    Правительства   Российской   Федерации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от 26.04.2016 г. N 356)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7. Каждый лист документа,  оформленный как на бланке, так и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стандартном листе бумаги, должен иметь поля не менее 20 мм -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левое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>,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10 мм -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>, 20 мм - верхнее и 20 мм - нижнее.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8.   Образцы   бланков   и   электронные   шаблоны  документов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утверждаются   руководителем   федерального  органа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власти.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(В    редакции   Постановления   Правительства   Российской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Федерации от 26.04.2016 г. N 356)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9. Реквизитами документов, создаваемых в процессе деятельности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власти, являются: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а) Государственный герб Российской Федерации;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б) наименование федерального органа исполнительной власти;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в) наименование структурного подразделения федерального органа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исполнительной власти;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г) наименование должности;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66B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666BE">
        <w:rPr>
          <w:rFonts w:ascii="Times New Roman" w:hAnsi="Times New Roman" w:cs="Times New Roman"/>
          <w:sz w:val="24"/>
          <w:szCs w:val="24"/>
        </w:rPr>
        <w:t xml:space="preserve">) справочные  данные  о  федеральном  органе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власти;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е) наименование вида документа;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lastRenderedPageBreak/>
        <w:t>ж) дата документа;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66B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666BE">
        <w:rPr>
          <w:rFonts w:ascii="Times New Roman" w:hAnsi="Times New Roman" w:cs="Times New Roman"/>
          <w:sz w:val="24"/>
          <w:szCs w:val="24"/>
        </w:rPr>
        <w:t>) регистрационный номер документа;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и) ссылка на регистрационный номер и дату входящего документа;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к) место составления (издания) документа;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л) гриф ограничения доступа к документу;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м) адресат;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66B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666BE">
        <w:rPr>
          <w:rFonts w:ascii="Times New Roman" w:hAnsi="Times New Roman" w:cs="Times New Roman"/>
          <w:sz w:val="24"/>
          <w:szCs w:val="24"/>
        </w:rPr>
        <w:t>) гриф утверждения документа;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о) указания по исполнению документа (резолюция);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66B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666BE">
        <w:rPr>
          <w:rFonts w:ascii="Times New Roman" w:hAnsi="Times New Roman" w:cs="Times New Roman"/>
          <w:sz w:val="24"/>
          <w:szCs w:val="24"/>
        </w:rPr>
        <w:t>) заголовок к тексту;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66B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666BE">
        <w:rPr>
          <w:rFonts w:ascii="Times New Roman" w:hAnsi="Times New Roman" w:cs="Times New Roman"/>
          <w:sz w:val="24"/>
          <w:szCs w:val="24"/>
        </w:rPr>
        <w:t>) текст документа;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с) отметка о контроле;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т) отметка о приложении;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у) подпись;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66B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666BE">
        <w:rPr>
          <w:rFonts w:ascii="Times New Roman" w:hAnsi="Times New Roman" w:cs="Times New Roman"/>
          <w:sz w:val="24"/>
          <w:szCs w:val="24"/>
        </w:rPr>
        <w:t>) отметка об электронной подписи;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66B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666BE">
        <w:rPr>
          <w:rFonts w:ascii="Times New Roman" w:hAnsi="Times New Roman" w:cs="Times New Roman"/>
          <w:sz w:val="24"/>
          <w:szCs w:val="24"/>
        </w:rPr>
        <w:t>) гриф согласования документа;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66BE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666BE">
        <w:rPr>
          <w:rFonts w:ascii="Times New Roman" w:hAnsi="Times New Roman" w:cs="Times New Roman"/>
          <w:sz w:val="24"/>
          <w:szCs w:val="24"/>
        </w:rPr>
        <w:t>) виза;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ч) печать;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66BE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5666BE">
        <w:rPr>
          <w:rFonts w:ascii="Times New Roman" w:hAnsi="Times New Roman" w:cs="Times New Roman"/>
          <w:sz w:val="24"/>
          <w:szCs w:val="24"/>
        </w:rPr>
        <w:t xml:space="preserve">) отметка о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>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66BE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5666BE">
        <w:rPr>
          <w:rFonts w:ascii="Times New Roman" w:hAnsi="Times New Roman" w:cs="Times New Roman"/>
          <w:sz w:val="24"/>
          <w:szCs w:val="24"/>
        </w:rPr>
        <w:t>) отметка об исполнителе;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э) отметка об исполнении документа и направлении его в дело;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66BE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5666BE">
        <w:rPr>
          <w:rFonts w:ascii="Times New Roman" w:hAnsi="Times New Roman" w:cs="Times New Roman"/>
          <w:sz w:val="24"/>
          <w:szCs w:val="24"/>
        </w:rPr>
        <w:t>) отметка о поступлении документа;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я) ссылка на документ.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(Пункт   в  редакции  Постановления  Правительства  Российской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Федерации от 26.04.2016 г. N 356)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10. Состав  реквизитов  документа  определяется  его  видом  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назначением.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11. Согласование документа в федеральном органе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власти   оформляется   визой   уполномоченного   должностного  лица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власти.  Согласование документа,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созданного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 в  федеральном органе исполнительной власти,  с другими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органами государственной власти и организациями оформляется  грифом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(листом) согласования, протоколом или письмом о согласовании.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IV. Требования к организации документооборота в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федеральном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12. В  документообороте  федерального  органа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власти выделяются следующие документопотоки: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а) поступающая документация (входящая);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б) отправляемая документация (исходящая);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в) внутренняя документация.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13. В  федеральном  органе  исполнительной  власти  доставка 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отправка  документов  осуществляются  средствами  почтовой   связи,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фельдъегерской связи и электросвязи.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14. Документы,  поступающие в федеральный орган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власти,  проходят  в  службе  делопроизводства первичную обработку,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регистрацию,  предварительное рассмотрение, передачу руководству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рассмотрение, передаются исполнителям и после исполнения помещаются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в дела.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15. Первичная   обработка   поступивших   документов  включает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проверку правильности доставки документов и  наличия  документов  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приложений   к   ним,   а   также   распределение   документов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регистрируемые и не подлежащие регистрации.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16.    Регистрация    поступивших   и   созданных   документов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осуществляется   в   день  поступления,  создания  (подписания  или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утверждения)   либо   на  следующий  рабочий  день,  если  иное  не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установлено законодательством Российской Федерации.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(В     редакции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Постановления        Правительства       Российской       Федерации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от 26.04.2016 г. N 356)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(Утратил  силу  -  Постановление  Правительства Российской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Федерации от 26.04.2016 г. N 356)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18.    Зарегистрированные    документы    передаются   службой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делопроизводства  на  рассмотрение руководителю федерального органа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исполнительной  власти  или  по  решению  руководителя федерального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органа  исполнительной  власти  иным должностным лицам федерального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органа исполнительной власти.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Документы  или   их   копии   с   указаниями   по   исполнению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(резолюциями) передаются службой делопроизводства исполнителям.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(Пункт   в  редакции  Постановления  Правительства  Российской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Федерации от 26.04.2016 г. N 356)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19. Подлинник    документа    направляется    в 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структурное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подразделение   федерального    органа    исполнительной    власти,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ответственное  за  исполнение  документа.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 При  наличии  нескольких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исполнителей   подлинник   документа   передается   в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структурное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подразделение,  являющееся  ответственным  исполнителем,  остальные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подразделения получают копию документа.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При  обеспечении возможности доступа исполнителя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электронной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копии  документа  в системе электронного документооборота подлинник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документа  может  оставаться  в  службе  делопроизводства, если это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установлено  инструкцией  по  делопроизводству в федеральном органе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исполнительной власти.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(Дополнен   -   Постановление  Правительства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Российской Федерации от 26.04.2016 г. N 356)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20.  Документы  после их подписания руководителем федерального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органа   исполнительной   власти   или  иным  уполномоченным  лицом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передаются в службу делопроизводства для регистрации и отправки.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(В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редакции    Постановления    Правительства   Российской   Федерации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от 26.04.2016 г. N 356)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21. Служба делопроизводства осуществляет проверку правильности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оформления   документа,   комплектности  документа  и  соответствия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количества  экземпляров  документа  списку  рассылки.   Неправильно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оформленные документы возвращаются исполнителю.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22. Документы подлежат отправке в день их регистрации  или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lastRenderedPageBreak/>
        <w:t>следующий рабочий день.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23. Передача  документов  между  структурными  подразделениями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федерального  органа  исполнительной  власти  осуществляется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службу делопроизводства.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24. В   федеральном   органе   исполнительной  власти  службой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делопроизводства   ведется   учет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>,   создаваемых    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отправляемых документов. Данные о количестве документов обобщаются,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анализируются    службой    делопроизводства    и    представляются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руководителю    федерального   органа   исполнительной   власти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установленном им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>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25. В  целях  учета и поиска документов в системе электронного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документооборота   федерального   органа   исполнительной    власти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используются    обязательные   сведения   о   документах   согласно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приложению.  В системе электронного  документооборота  федерального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органа  исполнительной  власти  могут использоваться дополнительные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сведения о документах.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V. Документальный фонд федерального органа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исполнительной власти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26. Федеральный орган исполнительной власти: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а) формирует  свой  документальный  фонд  из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образующихся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  в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его деятельности документов;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б) разрабатывает и утверждает по  согласованию  с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органом  исполнительной  власти  в  области архивного дела перечень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документов,  образующихся в процессе его деятельности,  а  также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деятельности подведомственных ему организаций, с указанием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сроков хранения;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в)  разрабатывает и утверждает альбом шаблонов унифицированных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форм  документов,  создаваемых  федеральным  органом исполнительной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власти.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(Дополнен    -   Постановление   Правительства   Российской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Федерации от 26.04.2016 г. N 356)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27. Формирование  документального  фонда  федерального  органа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исполнительной власти осуществляется службой делопроизводства путем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составления   номенклатуры  дел,  формирования  и  оформления  дел,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обеспечения  их  сохранности,  учета  и  передачи   дел   в   архив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28. Номенклатура  дел   федерального   органа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власти: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а) составляется службой делопроизводства на основе номенклатур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дел структурных подразделений;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б) утверждается после ее согласования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центральной экспертной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комиссией  федерального  органа исполнительной власти руководителем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 не позднее конца текущего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года и вводится в действие с 1 января следующего года;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в) один раз в 5 лет  согласовывается  с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экспертно-проверочной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lastRenderedPageBreak/>
        <w:t>комиссией   федерального   государственного   архива,   в   который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передаются  на  постоянное   хранение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образующиеся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  в   процессе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деятельности  федерального  органа  исполнительной власти документы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Архивного фонда Российской Федерации;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г) в  случае изменения функций и структуры федерального органа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исполнительной власти подлежит согласованию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экспертно-проверочной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комиссией федерального государственного архива.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29. Наименованиями  разделов  номенклатуры  дел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органа  исполнительной  власти  являются  наименования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подразделений федерального органа исполнительной власти.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30. Дела  формируются  в  соответствии с номенклатурой дел,  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также  с  соблюдением  принципов  систематизации  документов  и  их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распределения (группировки) на дела постоянного,  временного (свыше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10 лет) хранения, в том числе на дела по личному составу, и на дела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временного (до 10 лет включительно) хранения.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31. Дела  со  дня  их  формирования  до   передачи   в   архив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федерального   органа  исполнительной  власти  или  на  уничтожение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хранятся в структурных подразделениях по месту их формирования.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32. Дела   выдаются   во   временное  пользование  сотрудникам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структурных  подразделений  на  срок,  определяемый   руководителем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федерального  органа  исполнительной власти,  и после его истечения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подлежат возврату.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Иным государственным  органам  и организациям дела выдаются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 их  письменных  запросов   с   разрешения   руководителя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федерального  органа  исполнительной  власти  или  его заместителя,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курирующего вопросы делопроизводства.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33. Изъятие документов из дел постоянного хранения допускается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в исключительных случаях и производится с  разрешения  руководителя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федерального  органа  исполнительной  власти  с  оставлением в деле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копии документа,  заверенной в  установленном  порядке,  и  акта  о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причинах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выдачи подлинника.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34.  Дела  постоянного  и  временного  (свыше  10  лет)  срока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хранения  передаются  в  архив  федерального  органа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власти не ранее чем через 1 год и не позднее чем через 3 года после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завершения  дел  службой  делопроизводства.  Передача  дел  в архив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 производится на основании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описей дел постоянного и временного (свыше 10 лет) срока хранения 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дел  по  личному  составу, формируемых в структурных подразделениях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федерального  органа  исполнительной власти.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Дела временного (до 10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лет  включительно)  срока  хранения  в  архив  федерального  органа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исполнительной  власти  не  передаются  и  подлежат  уничтожению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по истечении срока их хранения.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(В   редакции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Постановления        Правительства       Российской       Федерации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от 26.04.2016 г. N 356)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35. Основой  составления  описей  дел постоянного и временного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(свыше 10 лет) хранения является номенклатура дел.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lastRenderedPageBreak/>
        <w:t>36. Порядок   составления   номенклатуры  дел  и  описей  дел,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формирования и оформления дел,  а также уничтожения дел  временного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хранения  в  федеральном  органе исполнительной власти определяется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 в области архивного дела.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VI. Особенности работы с электронными документами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в федеральном органе исполнительной власти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37. Электронные документы создаются, обрабатываются и хранятся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в  системе  электронного   документооборота   федерального   органа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исполнительной власти.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38. Электронный  документ  должен  быть  оформлен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  общим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правилам делопроизводства  и  иметь  реквизиты,  установленные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аналогичного  документа  на  бумажном  носителе,   за   исключением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реквизита "Государственный герб Российской Федерации".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В  федеральном  органе  исполнительной   власти   используются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электронные документы  (без  предварительного  документирования  на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бумажном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>) и электронные копии документов.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39. Состав электронных документов, создаваемых  в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федеральном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исполнительной власти, устанавливается перечнем  документов,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создание,   хранение   и   использование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  осуществляются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исключительно  в  форме  электронных  документов  при   организации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внутренней деятельности федерального органа исполнительной  власти,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разрабатываемым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 на  основе  рекомендаций  Федерального   архивного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агентства.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Перечень  документов,  создание,  хранение   и   использование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которых осуществляются исключительно в форме электронных документов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при  организации  внутренней   деятельности   федерального   органа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исполнительной    власти,    утверждается    руководителем    этого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федерального  органа  исполнительной  власти  по   согласованию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Федеральным архивным агентством.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40. Электронные    документы,    направляемые     в     органы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государственной   власти   и   органы   местного    самоуправления,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подписываются  усиленной  квалифицированной  электронной   подписью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должностного  лица  федерального  органа  исполнительной  власти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с Федеральным законом "Об электронной подписи".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41. В  системе  электронного   документооборота   федерального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органа   исполнительной   власти   могут   использоваться   способы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подтверждения действий  с  электронными  документами,  при  которых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используются  иные  виды  электронных  подписей  в  соответствии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Федеральным законом "Об электронной подписи".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42. Получение и отправка электронных документов осуществляются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службой делопроизводства.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43. После  получения   электронных   документов,   подписанных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электронной подписью, служба делопроизводства осуществляет проверку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действительности электронной подписи.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lastRenderedPageBreak/>
        <w:t>44. После   включения   электронных   документов   в   систему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электронного  документооборота  формируются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регистрационно-учетные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данные о документе, обеспечивающие  управление  документом,  в  том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 его  поиск,  доступ   к   документу,   контроль,   хранение,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использование и другие данные.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45. Документы, создаваемые в федеральном органе исполнительной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власти и  (или)  поступившие  в  федеральный  орган  исполнительной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власти на бумажном носителе, регистрируются в системе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документооборота  с  созданием  в  ней  электронной  копии   такого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документа.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46. Регистрация и учет электронных документов осуществляются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системе   электронного   документооборота    федерального    органа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исполнительной власти.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47. Электронные документы формируются  в  электронные  дела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с номенклатурой дел.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В номенклатуре дел указывается, что дело ведется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66BE">
        <w:rPr>
          <w:rFonts w:ascii="Times New Roman" w:hAnsi="Times New Roman" w:cs="Times New Roman"/>
          <w:sz w:val="24"/>
          <w:szCs w:val="24"/>
        </w:rPr>
        <w:t xml:space="preserve"> электронной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форме, что отмечается в заголовке дела или в графе "Примечание".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48. Электронные документы после  их  исполнения  или  отправки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подлежат хранению в установленном порядке в информационных системах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федерального  органа  исполнительной  власти  в   течение   сроков,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предусмотренных для аналогичных документов на бумажном носителе.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49. После  истечения  сроков,   установленных   для   хранения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электронных документов, они подлежат уничтожению на основании акта,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утвержденного  руководителем  федерального  органа  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власти.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(Раздел  в  редакции  Постановления  Правительства  Российской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Федерации от 26.04.2016 г. N 356)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____________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ПРИЛОЖЕНИЕ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к Правилам делопроизводства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в федеральных органах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исполнительной власти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66BE">
        <w:rPr>
          <w:rFonts w:ascii="Times New Roman" w:hAnsi="Times New Roman" w:cs="Times New Roman"/>
          <w:sz w:val="24"/>
          <w:szCs w:val="24"/>
        </w:rPr>
        <w:t>(в редакции постановления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от 26 апреля 2016 г. N 356)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ПЕРЕЧЕНЬ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обязательных сведений о документах, используемых в целях учета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и поиска документов в системах электронного документооборота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1. Адресант (автор)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2. Адресат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3. Должность, фамилия и инициалы лица, подписавшего документ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lastRenderedPageBreak/>
        <w:t>4. Наименование вида документа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5. Дата документа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6. Регистрационный номер документа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7. Дата поступления документа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8. Регистрационный номер входящего документа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Сведения  о   связанных   документах   (наименование   вида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документа, дата, регистрационный номер, тип связи)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10. Заголовок к тексту (краткое содержание документа)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11. Индекс дела по номенклатуре дел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12. Сведения о переадресации документа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13. Количество листов основного документа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Отметка  о  приложении   (количество   приложений,   общее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количество листов приложений)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Указания по исполнению документа (исполнитель,  поручение,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дата исполнения)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16. Отметка о контроле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17. Гриф ограничения доступа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18. Сведения об электронной подписи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19. Проверка электронной подписи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20. Подразделение - ответственный исполнитель документа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5666BE">
        <w:rPr>
          <w:rFonts w:ascii="Times New Roman" w:hAnsi="Times New Roman" w:cs="Times New Roman"/>
          <w:sz w:val="24"/>
          <w:szCs w:val="24"/>
        </w:rPr>
        <w:t>Файлы электронного  документа  (количество  файлов,  имена</w:t>
      </w:r>
      <w:proofErr w:type="gramEnd"/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файлов)</w:t>
      </w: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>____________</w:t>
      </w:r>
    </w:p>
    <w:p w:rsidR="00395B05" w:rsidRPr="005666BE" w:rsidRDefault="00395B05" w:rsidP="005666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95B05" w:rsidRPr="005666BE" w:rsidSect="0039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66BE"/>
    <w:rsid w:val="00395B05"/>
    <w:rsid w:val="0056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3642</Words>
  <Characters>20765</Characters>
  <Application>Microsoft Office Word</Application>
  <DocSecurity>0</DocSecurity>
  <Lines>173</Lines>
  <Paragraphs>48</Paragraphs>
  <ScaleCrop>false</ScaleCrop>
  <Company>DNS</Company>
  <LinksUpToDate>false</LinksUpToDate>
  <CharactersWithSpaces>24359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</dc:creator>
  <cp:lastModifiedBy>Радмила</cp:lastModifiedBy>
  <cp:revision>2</cp:revision>
  <dcterms:created xsi:type="dcterms:W3CDTF">2017-01-20T09:34:00Z</dcterms:created>
  <dcterms:modified xsi:type="dcterms:W3CDTF">2017-01-20T09:34:00Z</dcterms:modified>
</cp:coreProperties>
</file>